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44" w:rsidRPr="00154B90" w:rsidRDefault="00922344" w:rsidP="001B25C9">
      <w:pPr>
        <w:pStyle w:val="afff9"/>
      </w:pPr>
      <w:r w:rsidRPr="00154B90">
        <w:t xml:space="preserve">Извещение </w:t>
      </w:r>
    </w:p>
    <w:p w:rsidR="00922344" w:rsidRPr="00273A5F" w:rsidRDefault="00922344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922344" w:rsidRPr="00273A5F" w:rsidRDefault="00922344" w:rsidP="001B25C9">
      <w:pPr>
        <w:pStyle w:val="afff9"/>
      </w:pPr>
      <w:r w:rsidRPr="00273A5F">
        <w:t xml:space="preserve">в электронной форме № </w:t>
      </w:r>
      <w:r w:rsidRPr="00055B18">
        <w:rPr>
          <w:noProof/>
        </w:rPr>
        <w:t>159721</w:t>
      </w:r>
    </w:p>
    <w:p w:rsidR="00922344" w:rsidRPr="00273A5F" w:rsidRDefault="00922344" w:rsidP="001B25C9">
      <w:pPr>
        <w:pStyle w:val="afff9"/>
      </w:pPr>
      <w:r w:rsidRPr="00273A5F">
        <w:t>по отбору организации на поставку товаров</w:t>
      </w:r>
    </w:p>
    <w:p w:rsidR="00922344" w:rsidRPr="00273A5F" w:rsidRDefault="00922344" w:rsidP="001B25C9">
      <w:pPr>
        <w:pStyle w:val="afff9"/>
      </w:pPr>
      <w:r w:rsidRPr="00273A5F">
        <w:t xml:space="preserve"> по номенклатурной группе:</w:t>
      </w:r>
    </w:p>
    <w:p w:rsidR="00922344" w:rsidRPr="00273A5F" w:rsidRDefault="00922344" w:rsidP="001B25C9">
      <w:pPr>
        <w:pStyle w:val="afff9"/>
      </w:pPr>
      <w:r w:rsidRPr="00055B18">
        <w:rPr>
          <w:noProof/>
        </w:rPr>
        <w:t>Контрольно-измерительное оборудование</w:t>
      </w:r>
    </w:p>
    <w:p w:rsidR="00922344" w:rsidRPr="00273A5F" w:rsidRDefault="00922344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22344" w:rsidRPr="00273A5F" w:rsidTr="00015B5A">
        <w:tc>
          <w:tcPr>
            <w:tcW w:w="284" w:type="dxa"/>
            <w:shd w:val="pct5" w:color="auto" w:fill="auto"/>
          </w:tcPr>
          <w:p w:rsidR="00922344" w:rsidRPr="00273A5F" w:rsidRDefault="00922344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22344" w:rsidRPr="00922344" w:rsidRDefault="00922344" w:rsidP="006F5542">
            <w:r w:rsidRPr="00922344">
              <w:t>лот:</w:t>
            </w:r>
          </w:p>
        </w:tc>
        <w:tc>
          <w:tcPr>
            <w:tcW w:w="1302" w:type="dxa"/>
            <w:shd w:val="pct5" w:color="auto" w:fill="auto"/>
          </w:tcPr>
          <w:p w:rsidR="00922344" w:rsidRPr="00922344" w:rsidRDefault="00922344" w:rsidP="006F5542">
            <w:r w:rsidRPr="00922344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22344" w:rsidRPr="00922344" w:rsidRDefault="00922344" w:rsidP="006F5542">
            <w:r w:rsidRPr="00922344">
              <w:t>АО "Газпром газораспределение Белгород"</w:t>
            </w:r>
          </w:p>
        </w:tc>
      </w:tr>
    </w:tbl>
    <w:p w:rsidR="00922344" w:rsidRPr="00273A5F" w:rsidRDefault="00922344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22344" w:rsidRPr="00273A5F" w:rsidTr="00015B5A">
        <w:tc>
          <w:tcPr>
            <w:tcW w:w="1274" w:type="pct"/>
            <w:shd w:val="pct5" w:color="auto" w:fill="auto"/>
            <w:hideMark/>
          </w:tcPr>
          <w:p w:rsidR="00922344" w:rsidRPr="00922344" w:rsidRDefault="00922344" w:rsidP="006F5542">
            <w:r w:rsidRPr="00922344">
              <w:t>Лот 1</w:t>
            </w:r>
          </w:p>
        </w:tc>
        <w:tc>
          <w:tcPr>
            <w:tcW w:w="3726" w:type="pct"/>
            <w:shd w:val="pct5" w:color="auto" w:fill="auto"/>
          </w:tcPr>
          <w:p w:rsidR="00922344" w:rsidRPr="00922344" w:rsidRDefault="00922344" w:rsidP="006F5542"/>
        </w:tc>
      </w:tr>
      <w:tr w:rsidR="00922344" w:rsidRPr="00273A5F" w:rsidTr="00015B5A">
        <w:tc>
          <w:tcPr>
            <w:tcW w:w="1274" w:type="pct"/>
            <w:shd w:val="pct5" w:color="auto" w:fill="auto"/>
          </w:tcPr>
          <w:p w:rsidR="00922344" w:rsidRPr="00922344" w:rsidRDefault="00922344" w:rsidP="006F5542">
            <w:pPr>
              <w:rPr>
                <w:b/>
              </w:rPr>
            </w:pPr>
            <w:r w:rsidRPr="00922344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22344" w:rsidRPr="00922344" w:rsidRDefault="00922344" w:rsidP="006F5542">
            <w:r w:rsidRPr="00922344">
              <w:t>АО "Газпром газораспределение Белгород"</w:t>
            </w:r>
          </w:p>
        </w:tc>
      </w:tr>
      <w:tr w:rsidR="00922344" w:rsidRPr="00273A5F" w:rsidTr="00015B5A">
        <w:tc>
          <w:tcPr>
            <w:tcW w:w="1274" w:type="pct"/>
            <w:shd w:val="pct5" w:color="auto" w:fill="auto"/>
          </w:tcPr>
          <w:p w:rsidR="00922344" w:rsidRPr="00922344" w:rsidRDefault="00922344" w:rsidP="006F5542">
            <w:r w:rsidRPr="00922344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22344" w:rsidRPr="00922344" w:rsidRDefault="00922344" w:rsidP="006F5542">
            <w:r w:rsidRPr="00922344">
              <w:t>308023, г. Белгород, 5-й заводской переулок, 38</w:t>
            </w:r>
          </w:p>
        </w:tc>
      </w:tr>
      <w:tr w:rsidR="00922344" w:rsidRPr="00273A5F" w:rsidTr="00015B5A">
        <w:tc>
          <w:tcPr>
            <w:tcW w:w="1274" w:type="pct"/>
            <w:shd w:val="pct5" w:color="auto" w:fill="auto"/>
          </w:tcPr>
          <w:p w:rsidR="00922344" w:rsidRPr="00922344" w:rsidRDefault="00922344" w:rsidP="006F5542">
            <w:r w:rsidRPr="00922344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22344" w:rsidRPr="00922344" w:rsidRDefault="00922344" w:rsidP="006F5542">
            <w:r w:rsidRPr="00922344">
              <w:t>308023, г. Белгород, 5-й заводской переулок, 38</w:t>
            </w:r>
          </w:p>
        </w:tc>
      </w:tr>
      <w:tr w:rsidR="00922344" w:rsidRPr="00273A5F" w:rsidTr="00015B5A">
        <w:tc>
          <w:tcPr>
            <w:tcW w:w="1274" w:type="pct"/>
            <w:shd w:val="pct5" w:color="auto" w:fill="auto"/>
          </w:tcPr>
          <w:p w:rsidR="00922344" w:rsidRPr="00922344" w:rsidRDefault="00922344" w:rsidP="006F5542">
            <w:r w:rsidRPr="00922344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22344" w:rsidRPr="00922344" w:rsidRDefault="00922344" w:rsidP="006F5542">
            <w:r w:rsidRPr="00922344">
              <w:t>308023, г. Белгород, 5-й заводской переулок, 38</w:t>
            </w:r>
          </w:p>
        </w:tc>
      </w:tr>
      <w:tr w:rsidR="00922344" w:rsidRPr="00273A5F" w:rsidTr="00015B5A">
        <w:tc>
          <w:tcPr>
            <w:tcW w:w="1274" w:type="pct"/>
            <w:shd w:val="pct5" w:color="auto" w:fill="auto"/>
          </w:tcPr>
          <w:p w:rsidR="00922344" w:rsidRPr="00922344" w:rsidRDefault="00922344" w:rsidP="006F5542">
            <w:r w:rsidRPr="00922344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22344" w:rsidRPr="00922344" w:rsidRDefault="00922344" w:rsidP="006F5542">
            <w:r w:rsidRPr="00922344">
              <w:t>www.beloblgaz.ru</w:t>
            </w:r>
          </w:p>
        </w:tc>
      </w:tr>
      <w:tr w:rsidR="00922344" w:rsidRPr="00273A5F" w:rsidTr="00015B5A">
        <w:tc>
          <w:tcPr>
            <w:tcW w:w="1274" w:type="pct"/>
            <w:shd w:val="pct5" w:color="auto" w:fill="auto"/>
          </w:tcPr>
          <w:p w:rsidR="00922344" w:rsidRPr="00922344" w:rsidRDefault="00922344" w:rsidP="006F5542">
            <w:r w:rsidRPr="00922344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22344" w:rsidRPr="00922344" w:rsidRDefault="00922344" w:rsidP="006F5542">
            <w:r w:rsidRPr="00922344">
              <w:t>info@beloblgaz.ru, VNesvoev@beloblgaz.ru, AZoloedova@beloblgaz.ru</w:t>
            </w:r>
          </w:p>
        </w:tc>
      </w:tr>
      <w:tr w:rsidR="00922344" w:rsidRPr="00273A5F" w:rsidTr="00015B5A">
        <w:tc>
          <w:tcPr>
            <w:tcW w:w="1274" w:type="pct"/>
            <w:shd w:val="pct5" w:color="auto" w:fill="auto"/>
          </w:tcPr>
          <w:p w:rsidR="00922344" w:rsidRPr="00922344" w:rsidRDefault="00922344" w:rsidP="006F5542">
            <w:r w:rsidRPr="00922344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22344" w:rsidRPr="00922344" w:rsidRDefault="00922344" w:rsidP="006F5542">
            <w:r w:rsidRPr="00922344">
              <w:t>+7 (4722) 34-17-88</w:t>
            </w:r>
          </w:p>
        </w:tc>
      </w:tr>
      <w:tr w:rsidR="00922344" w:rsidRPr="00273A5F" w:rsidTr="00015B5A">
        <w:tc>
          <w:tcPr>
            <w:tcW w:w="1274" w:type="pct"/>
            <w:shd w:val="pct5" w:color="auto" w:fill="auto"/>
          </w:tcPr>
          <w:p w:rsidR="00922344" w:rsidRPr="00922344" w:rsidRDefault="00922344" w:rsidP="006F5542">
            <w:r w:rsidRPr="00922344">
              <w:t>Факс:</w:t>
            </w:r>
          </w:p>
        </w:tc>
        <w:tc>
          <w:tcPr>
            <w:tcW w:w="3726" w:type="pct"/>
            <w:shd w:val="pct5" w:color="auto" w:fill="auto"/>
          </w:tcPr>
          <w:p w:rsidR="00922344" w:rsidRPr="00922344" w:rsidRDefault="00922344" w:rsidP="006F5542">
            <w:r w:rsidRPr="00922344">
              <w:t>+7 (4722) 23-51-83</w:t>
            </w:r>
          </w:p>
        </w:tc>
      </w:tr>
    </w:tbl>
    <w:p w:rsidR="00922344" w:rsidRPr="00273A5F" w:rsidRDefault="00922344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22344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22344" w:rsidRPr="00273A5F" w:rsidRDefault="00922344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22344" w:rsidRPr="00273A5F" w:rsidRDefault="00922344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22344" w:rsidRPr="00273A5F" w:rsidRDefault="00922344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922344" w:rsidRPr="00273A5F" w:rsidRDefault="00922344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055B18">
              <w:rPr>
                <w:noProof/>
                <w:highlight w:val="lightGray"/>
              </w:rPr>
              <w:t>Косенков Иван Александрович</w:t>
            </w:r>
          </w:p>
          <w:p w:rsidR="00922344" w:rsidRPr="00273A5F" w:rsidRDefault="00922344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22344" w:rsidRDefault="00922344" w:rsidP="00B63779">
            <w:pPr>
              <w:pStyle w:val="afff5"/>
            </w:pPr>
            <w:r>
              <w:t xml:space="preserve">info@gazenergoinform.ru </w:t>
            </w:r>
          </w:p>
          <w:p w:rsidR="00922344" w:rsidRDefault="00922344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22344" w:rsidRPr="00273A5F" w:rsidRDefault="00922344" w:rsidP="00B63779">
            <w:pPr>
              <w:pStyle w:val="afff5"/>
            </w:pPr>
            <w:r>
              <w:t>электронный адрес –info@gazenergoinform.ru</w:t>
            </w:r>
          </w:p>
          <w:p w:rsidR="00922344" w:rsidRPr="00273A5F" w:rsidRDefault="00922344" w:rsidP="001B25C9">
            <w:pPr>
              <w:pStyle w:val="afff5"/>
            </w:pP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1B25C9">
            <w:pPr>
              <w:pStyle w:val="afff5"/>
            </w:pPr>
            <w:r w:rsidRPr="00273A5F">
              <w:t>www.gazneftetorg.ru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055B18">
              <w:rPr>
                <w:noProof/>
              </w:rPr>
              <w:t>159721</w:t>
            </w:r>
          </w:p>
        </w:tc>
      </w:tr>
    </w:tbl>
    <w:p w:rsidR="00922344" w:rsidRDefault="00922344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922344" w:rsidTr="00922344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Default="00922344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22344" w:rsidRDefault="00922344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Default="00922344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Default="0092234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Default="0092234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22344" w:rsidRDefault="00922344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Default="00922344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22344" w:rsidTr="0052082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Блок датчика для газоанализатора СТГ-1/СГГ-6М-П10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52343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"блок датчика ИБЯЛ413531.011(наЕх) для СТГ-1 (новый, выпуска после августа 2011 года)Принцип измерения термохимический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Способ отбора пробы диффузионный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Габаритные размеры, мм, не более: 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длина 110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ширина 50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высота 70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Масса, кг, не более 0,5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Диапазон относительной влажности окружающей среды при температуре °C, % 30 - 95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Средний полный срок службы блока датчика, лет, не менее 5"</w:t>
            </w:r>
          </w:p>
        </w:tc>
      </w:tr>
      <w:tr w:rsidR="00922344" w:rsidTr="000C27B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Блок питания и сигнализации для газосигнализатора СТГ-3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B03B5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напряжение входное 220 В, два выхода: первый выход "блок датчика" напряжение постоянного тока 12 В. Второй выход "Вых." импульсное напряжение не менее 24 В с длительностью импульса не менее 20 мс</w:t>
            </w:r>
          </w:p>
        </w:tc>
      </w:tr>
      <w:tr w:rsidR="00922344" w:rsidTr="00892D2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Блок чувствительных элементов для сигнализатора СТХ-17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ED50B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"Рабочее напряжение – (1,90 ±0,05) В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Сопротивление чувствительного элемента при температуре 20 0С – (3,15 ± 0,25) Ом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Выходное напряжение блока ЧЭ при контроле объемной доли: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метана в воздухе 2,0 % - не менее 45 мВ;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- водорода в воздухе 1,6% - не менее 45 мВ."</w:t>
            </w:r>
          </w:p>
        </w:tc>
      </w:tr>
      <w:tr w:rsidR="00922344" w:rsidTr="0013776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Газоанализатор горючих газов с ЗУ-10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B15FA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Широкий диапазон показаний: 00,0 — 99,9% НКПР. Взрывобезопасное исполнение, маркировка взрывозащиты —"1ExdibsllCT4».</w:t>
            </w:r>
          </w:p>
        </w:tc>
      </w:tr>
      <w:tr w:rsidR="00922344" w:rsidTr="004E609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Датчик для газоанализатора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2C3A7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"Датчик на СН4 (природный газ) TGS-2611-E00(C00),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Диапазон измерения 500-10000 рмм,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Напряжения питания  5В,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Ток рабочий 56 мА,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Потребляемая мощность подогр-ля 280 мВт,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Диаметр 9.2 мм,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Высота 17.8 мм   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"</w:t>
            </w:r>
          </w:p>
        </w:tc>
      </w:tr>
      <w:tr w:rsidR="00922344" w:rsidTr="00173CF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Датчик для газоанализатора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05762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"Датчик угарного газа - MQ-7B (это аналог TGS2442-BO2 который снят с производства)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Напряжения питания   5В,рабочий ток  150мА,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Диапазон чувствительности - 10-1000 ррм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Корпус  пластик,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Время восстановления 60 с,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Габариты  30 х 19 х15 мм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"</w:t>
            </w:r>
          </w:p>
        </w:tc>
      </w:tr>
      <w:tr w:rsidR="00922344" w:rsidTr="00615E4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Блок-датчик ТКС+ПГС для газоанализатора ФП-22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C333E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"Измеряемый компонент метан (CH4), пропан (C3H8)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Принцип измерения полупроводниковый, термокаталитический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Диапазон измерения объёмной доли метана CH4, % 0 — 2,5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Диапазон измерения объёмной доли пропана C3H8, % 0 — 1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Предел основной абсолютной погрешности объёмной доли, %: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— метана CH4 ± 0,25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— пропана C3H8 ± 0,1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Предел дополнительной абсолютной погрешности объёмной доли (на каждый 10 °C окружающей среды), %: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— метана CH4 ± 0,05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— пропана C3H8 ± 0,02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Диапазон рабочей температуры, °C от -20 до +50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Диапазон атмосферного давления, кПа 84 — 106,7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Относительная влажность воздуха при температуре воздуха +25°C, %, не более 98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Длительность прогрева, с, не более: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— термокаталитического сенсора ГС-1Ex 5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— полупроводникового сенсора ПГС-1Ex 25"</w:t>
            </w:r>
          </w:p>
        </w:tc>
      </w:tr>
      <w:tr w:rsidR="00922344" w:rsidTr="0088075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Датчик каталитический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11706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"Диапазон измерения метан: 0, 05-2, 5% iso-бутан: 0, 03-1%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Диапазон рабочих температур: -10°C до +50°C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Диапазон рабочей относительной влажности: 95% без конденсации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Напряжение питания 2, 5+-0, 25в "</w:t>
            </w:r>
          </w:p>
        </w:tc>
      </w:tr>
      <w:tr w:rsidR="00922344" w:rsidTr="00927C1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Газоанализатор по оксиду углерода переносной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962FA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Основная относительная погрешность измерения концентрации, при 20°С, % ±10. Дополнительная погрешность измерения концентрации от температуры окружающего воздуха в диапазоне рабочих температур, %/°С, не более 0,2. Питание прибора, В 4,8 (4 аккумулятора NI-MN 1,2В). Габаритные размеры, не более, мм 16</w:t>
            </w:r>
          </w:p>
        </w:tc>
      </w:tr>
      <w:tr w:rsidR="00922344" w:rsidTr="000D37C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Датчик по метану термокаталитический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38632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"Диапазон измерения 0 - 100% НКПР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Рабочее напряжение питания - 5 Вольт ( 1,5 - 9,0 Вольт)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Потребляемый ток 60 мА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Рабочий диапазон температур -20 - +50 С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Маркировка взрывозащиты Exd II CU"</w:t>
            </w:r>
          </w:p>
        </w:tc>
      </w:tr>
      <w:tr w:rsidR="00922344" w:rsidTr="009D103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Датчик для газоиндикатора ИГД-1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2A3BD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"Диапазон контроля концентрации газа в воздухе, % объёмной доли 0 - 100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Рабочий ток, А 0,12 ± 0,001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Напряжение на ДМП-1 в воздухе, B 1,3 ± 0,13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Потребляемая мощность, мВт, не более 170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Время срабатывания, с, не более 15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Нижний предел обнаружения, ppm: 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метан (СН4) 10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пропан (С3Н8) 10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Атмосферное давление, кПа 84 - 106,7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Значения температуры анализируемой смеси, °C от -25 до +50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Механические нагрузки ДМП-1 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Синусоидальная вибрация: 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диапазон частот, Гц 5 - 25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амплитуда смещения, мм 0,1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продолжительность воздействия, ч 1,5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 xml:space="preserve">Многократный механический удар ДМП-1: 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длительность ударного импульса, мс 10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пиковое ускорение удара, м/с2 100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- общее число ударов  100"</w:t>
            </w:r>
          </w:p>
        </w:tc>
      </w:tr>
      <w:tr w:rsidR="00922344" w:rsidTr="00D4757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Датчик по метану термокаталитический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F67DF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"2 точки ,напряжение питания 2,3 В, эл. чсопротивление 3,5 Ом, масса 4 г (ПОЯСНЕНИЕ по точкам:одна точка – нет дополнительного резистора (рисунок 36);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• две точки – резистор С2-33-0,125-560±10 %;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• три точки – резистор С2-33-0,125-330±10 %;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• четыре точки – резистор С2-33-0,125-220±10 %;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• пять точек – резистор С2-33-0,125-160±10 %.)"</w:t>
            </w:r>
          </w:p>
        </w:tc>
      </w:tr>
      <w:tr w:rsidR="00922344" w:rsidTr="00C33E9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Датчик по метану термокаталитический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BE72D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"1 точка ,напряжение питания 2,3 В, эл. чсопротивление 3,5 Ом, масса 4 г (ПОЯСНЕНИЕ по точкам:одна точка – нет дополнительного резистора (рисунок 36);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• две точки – резистор С2-33-0,125-560±10 %;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• три точки – резистор С2-33-0,125-330±10 %;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• четыре точки – резистор С2-33-0,125-220±10 %;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• пять точек – резистор С2-33-0,125-160±10 %.)"</w:t>
            </w:r>
          </w:p>
        </w:tc>
      </w:tr>
      <w:tr w:rsidR="00922344" w:rsidTr="00D25FA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Индикатор интенсивности запаха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E5014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Температура</w:t>
            </w:r>
            <w:r w:rsidRPr="00922344">
              <w:rPr>
                <w:sz w:val="22"/>
              </w:rPr>
              <w:tab/>
              <w:t>от 0 до 40 град С</w:t>
            </w:r>
            <w:r w:rsidRPr="00922344">
              <w:rPr>
                <w:sz w:val="22"/>
              </w:rPr>
              <w:tab/>
              <w:t xml:space="preserve">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Давление, кПа</w:t>
            </w:r>
            <w:r w:rsidRPr="00922344">
              <w:rPr>
                <w:sz w:val="22"/>
              </w:rPr>
              <w:tab/>
              <w:t>5</w:t>
            </w:r>
            <w:r w:rsidRPr="00922344">
              <w:rPr>
                <w:sz w:val="22"/>
              </w:rPr>
              <w:tab/>
              <w:t xml:space="preserve">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Запыленность, мг/м3</w:t>
            </w:r>
            <w:r w:rsidRPr="00922344">
              <w:rPr>
                <w:sz w:val="22"/>
              </w:rPr>
              <w:tab/>
              <w:t>10</w:t>
            </w:r>
            <w:r w:rsidRPr="00922344">
              <w:rPr>
                <w:sz w:val="22"/>
              </w:rPr>
              <w:tab/>
              <w:t xml:space="preserve">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Питание</w:t>
            </w:r>
            <w:r w:rsidRPr="00922344">
              <w:rPr>
                <w:sz w:val="22"/>
              </w:rPr>
              <w:tab/>
              <w:t>аккумуляторы</w:t>
            </w:r>
            <w:r w:rsidRPr="00922344">
              <w:rPr>
                <w:sz w:val="22"/>
              </w:rPr>
              <w:tab/>
              <w:t xml:space="preserve">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Время работы без зарядки аккумуляторов, часов</w:t>
            </w:r>
            <w:r w:rsidRPr="00922344">
              <w:rPr>
                <w:sz w:val="22"/>
              </w:rPr>
              <w:tab/>
              <w:t>50</w:t>
            </w:r>
            <w:r w:rsidRPr="00922344">
              <w:rPr>
                <w:sz w:val="22"/>
              </w:rPr>
              <w:tab/>
              <w:t>Емкость: 0,8 Ампер/час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Тип взрывозащиты</w:t>
            </w:r>
            <w:r w:rsidRPr="00922344">
              <w:rPr>
                <w:sz w:val="22"/>
              </w:rPr>
              <w:tab/>
              <w:t>1Exib II СT6 X</w:t>
            </w:r>
            <w:r w:rsidRPr="00922344">
              <w:rPr>
                <w:sz w:val="22"/>
              </w:rPr>
              <w:tab/>
              <w:t xml:space="preserve">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Температура окр. среды</w:t>
            </w:r>
            <w:r w:rsidRPr="00922344">
              <w:rPr>
                <w:sz w:val="22"/>
              </w:rPr>
              <w:tab/>
              <w:t>от 0 до + 40 град С</w:t>
            </w:r>
            <w:r w:rsidRPr="00922344">
              <w:rPr>
                <w:sz w:val="22"/>
              </w:rPr>
              <w:tab/>
              <w:t xml:space="preserve"> 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Давление окр. среды, кПа</w:t>
            </w:r>
            <w:r w:rsidRPr="00922344">
              <w:rPr>
                <w:sz w:val="22"/>
              </w:rPr>
              <w:tab/>
              <w:t>84 – 106,7</w:t>
            </w:r>
            <w:r w:rsidRPr="00922344">
              <w:rPr>
                <w:sz w:val="22"/>
              </w:rPr>
              <w:tab/>
              <w:t xml:space="preserve"> 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Относ</w:t>
            </w:r>
          </w:p>
        </w:tc>
      </w:tr>
      <w:tr w:rsidR="00922344" w:rsidTr="004F3D5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Датчик по метану термокаталитический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B24A7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"Диапазон измерения концентрации одиночных горючих газов и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паров горючих жидкостей, % НКПР 5 - 5 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Пределы допускаемой основной абсолютной погрешности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измерения, % НКПР: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Для метана: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при концентрации более 30 % НКПР ±10,0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при концентрации менее или равной 30 % НКПР ±5,0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Для водорода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при концентрации более 30 % НКПР ±15,0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при концентрации менее или равной 30 % НКПР ±5,0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Для метилакрилата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при концентрации более 30 % НКПР ±20,0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при концентрации менее или равной 30 % НКПР ±15,0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Допускаемая вариация выходного сигнала, % НКПР 2,5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Дрейф выходного сигнала за 8 ч, % НКПР, не более ±2,5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Пределы допускаемого значения дополнительной абсолютной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погрешности измерения концентрации контролируемых газов, %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НКПР, вызванной отклонениями от нормальных условий: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-температуры окружаю щ ей среды в диапазоне рабочих температур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на каждые 10 °С; ±2,5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-влажности окружающ ей среды: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для метана при концентрации более 30 % НКПР ±5,0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для метана при концентрации менее или равной 30 % НКПР ±2,5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для водорода при концентрации более 30 % НКПР ±7,0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- для водорода при концентрации менее или равной 30 %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НКПР ±5,0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Время установления выходного сигнала, с, не более 15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Габаритные размеры, мм, не более 160x185x85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М асса, кг, не более 3,5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Электропитание датчика от источника постоянного тока +2,4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"</w:t>
            </w:r>
          </w:p>
        </w:tc>
      </w:tr>
      <w:tr w:rsidR="00922344" w:rsidTr="0015171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Ячейка электрохимическая для газоанализатора СТГ-1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BB4D4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"ИБЯЛ.305649.035-40 ячейка электрохимическая на угарный газ (в упаковке - ИБЯЛ.418425.035-40) для СОУ-1, СТГ-1 (в сером корпусе) Принцип измерения электрохимический, амперометрический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Измеряемый компонент CO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Диапазон, мг/м3 0 - 200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Фоновый ток, мкА 0,400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Чувствительность, мкА/[мг/м3] 0,17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Содержание драгоценных металлов (платина), г 0,1456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Средний полный срок службы электрохимической ячейки (ЭХЯ), лет, не менее 3"</w:t>
            </w:r>
          </w:p>
        </w:tc>
      </w:tr>
      <w:tr w:rsidR="00922344" w:rsidTr="006F7A8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Датчик по метану термокаталитический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30097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"3 точки ,напряжение питания 2,3 В, эл. чсопротивление 3,5 Ом, масса 4 г (ПОЯСНЕНИЕ по точкам:одна точка – нет дополнительного резистора (рисунок 36);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• две точки – резистор С2-33-0,125-560±10 %;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• три точки – резистор С2-33-0,125-330±10 %;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• четыре точки – резистор С2-33-0,125-220±10 %;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• пять точек – резистор С2-33-0,125-160±10 %.)"</w:t>
            </w:r>
          </w:p>
        </w:tc>
      </w:tr>
      <w:tr w:rsidR="00922344" w:rsidTr="0061799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Ячейка электрохимическая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2344" w:rsidTr="0066445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"Диапазон измеряемых концентраций, ppm 0 - 200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Величина «шума», ppm &lt; 1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Нелинейность выходного сигнала, % &lt; 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Время выхода на показания (Т 09), с &lt; 45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Величина фонового сигнала, ppm -2...+10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Рабочий диапазон температур, °C от -20 до +50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Изменение фонового сигнала (от +20 до +40 °С), ppm &lt; 10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Диапазон рабочих давлений МФС нормальное ± 10 %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Изменение выходного сигнала за 1 мес., % &lt; 2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Гарантийный срок службы, лет 2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Срок службы, лет, не менее 3</w:t>
            </w:r>
          </w:p>
          <w:p w:rsidR="00922344" w:rsidRPr="00922344" w:rsidRDefault="009223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22344">
              <w:rPr>
                <w:sz w:val="22"/>
              </w:rPr>
              <w:t>Потенциал измерительного электрода, В 0,0</w:t>
            </w:r>
          </w:p>
          <w:p w:rsidR="00922344" w:rsidRPr="00922344" w:rsidRDefault="00922344" w:rsidP="00CD29A7">
            <w:pPr>
              <w:rPr>
                <w:sz w:val="20"/>
                <w:szCs w:val="20"/>
              </w:rPr>
            </w:pPr>
            <w:r w:rsidRPr="00922344">
              <w:rPr>
                <w:sz w:val="22"/>
              </w:rPr>
              <w:t>Емкость фильтра для поглащения кислых газов, ppm*ч 100000"</w:t>
            </w:r>
          </w:p>
        </w:tc>
      </w:tr>
    </w:tbl>
    <w:p w:rsidR="00922344" w:rsidRDefault="00922344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22344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22344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922344" w:rsidRPr="00273A5F" w:rsidRDefault="00922344" w:rsidP="00D20E87">
            <w:pPr>
              <w:pStyle w:val="afff5"/>
            </w:pPr>
          </w:p>
          <w:p w:rsidR="00922344" w:rsidRPr="00273A5F" w:rsidRDefault="00922344" w:rsidP="00D20E87">
            <w:pPr>
              <w:pStyle w:val="afff5"/>
            </w:pPr>
            <w:r w:rsidRPr="00055B18">
              <w:rPr>
                <w:noProof/>
              </w:rPr>
              <w:t>1 145 707,23</w:t>
            </w:r>
            <w:r w:rsidRPr="00273A5F">
              <w:t xml:space="preserve"> руб.</w:t>
            </w:r>
          </w:p>
          <w:p w:rsidR="00922344" w:rsidRPr="00273A5F" w:rsidRDefault="00922344" w:rsidP="00D20E87">
            <w:pPr>
              <w:pStyle w:val="afff5"/>
            </w:pPr>
          </w:p>
          <w:p w:rsidR="00922344" w:rsidRPr="00273A5F" w:rsidRDefault="00922344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22344" w:rsidRPr="00273A5F" w:rsidRDefault="00922344" w:rsidP="00986EAC">
            <w:pPr>
              <w:pStyle w:val="afff5"/>
            </w:pPr>
            <w:r w:rsidRPr="00055B18">
              <w:rPr>
                <w:noProof/>
              </w:rPr>
              <w:t>970 938,32</w:t>
            </w:r>
            <w:r w:rsidRPr="00273A5F">
              <w:t xml:space="preserve"> руб.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22344" w:rsidRPr="00273A5F" w:rsidRDefault="00922344" w:rsidP="006F5542">
            <w:pPr>
              <w:pStyle w:val="afff5"/>
            </w:pPr>
          </w:p>
          <w:p w:rsidR="00922344" w:rsidRPr="00273A5F" w:rsidRDefault="00922344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22344" w:rsidRPr="00273A5F" w:rsidRDefault="00922344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22344" w:rsidRPr="00273A5F" w:rsidRDefault="00922344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22344" w:rsidRPr="00273A5F" w:rsidRDefault="00922344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22344" w:rsidRPr="00273A5F" w:rsidRDefault="00922344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922344" w:rsidRPr="00273A5F" w:rsidRDefault="00922344" w:rsidP="006F5542">
            <w:pPr>
              <w:pStyle w:val="afff5"/>
            </w:pPr>
          </w:p>
          <w:p w:rsidR="00922344" w:rsidRPr="00273A5F" w:rsidRDefault="00922344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055B18">
              <w:rPr>
                <w:noProof/>
                <w:highlight w:val="lightGray"/>
              </w:rPr>
              <w:t>«01»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22344" w:rsidRPr="00273A5F" w:rsidRDefault="00922344" w:rsidP="006F5542">
            <w:pPr>
              <w:pStyle w:val="afff5"/>
            </w:pPr>
          </w:p>
          <w:p w:rsidR="00922344" w:rsidRPr="00273A5F" w:rsidRDefault="00922344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055B18">
              <w:rPr>
                <w:noProof/>
                <w:highlight w:val="lightGray"/>
              </w:rPr>
              <w:t>«14» июня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22344" w:rsidRPr="00273A5F" w:rsidRDefault="00922344" w:rsidP="006F5542">
            <w:pPr>
              <w:pStyle w:val="afff5"/>
              <w:rPr>
                <w:rFonts w:eastAsia="Calibri"/>
              </w:rPr>
            </w:pP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055B18">
              <w:rPr>
                <w:noProof/>
                <w:highlight w:val="lightGray"/>
              </w:rPr>
              <w:t>«14» июня 2018</w:t>
            </w:r>
            <w:r w:rsidRPr="00273A5F">
              <w:t xml:space="preserve"> года, 12:00 (время московское).</w:t>
            </w:r>
          </w:p>
          <w:p w:rsidR="00922344" w:rsidRPr="00273A5F" w:rsidRDefault="00922344" w:rsidP="006F5542">
            <w:pPr>
              <w:pStyle w:val="afff5"/>
            </w:pP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922344" w:rsidRPr="00273A5F" w:rsidRDefault="00922344" w:rsidP="006F5542">
            <w:pPr>
              <w:pStyle w:val="afff5"/>
            </w:pPr>
          </w:p>
          <w:p w:rsidR="00922344" w:rsidRPr="00273A5F" w:rsidRDefault="00922344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055B18">
              <w:rPr>
                <w:noProof/>
                <w:highlight w:val="lightGray"/>
              </w:rPr>
              <w:t>«21» июня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922344" w:rsidRPr="00273A5F" w:rsidRDefault="00922344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055B18">
              <w:rPr>
                <w:noProof/>
                <w:highlight w:val="lightGray"/>
              </w:rPr>
              <w:t>«21» июня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22344" w:rsidRPr="00273A5F" w:rsidRDefault="00922344" w:rsidP="006F5542">
            <w:pPr>
              <w:pStyle w:val="afff5"/>
            </w:pP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922344" w:rsidRPr="00273A5F" w:rsidRDefault="00922344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9223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Pr="00273A5F" w:rsidRDefault="00922344" w:rsidP="006F5542">
            <w:pPr>
              <w:pStyle w:val="afff5"/>
            </w:pPr>
            <w:r w:rsidRPr="00055B18">
              <w:rPr>
                <w:noProof/>
                <w:highlight w:val="lightGray"/>
              </w:rPr>
              <w:t>«01» июня 2018</w:t>
            </w:r>
          </w:p>
        </w:tc>
      </w:tr>
      <w:tr w:rsidR="00922344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Default="00922344" w:rsidP="009223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Default="00922344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22344" w:rsidRDefault="00922344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922344" w:rsidRPr="00273A5F" w:rsidRDefault="00922344" w:rsidP="001B25C9"/>
    <w:p w:rsidR="00922344" w:rsidRPr="00273A5F" w:rsidRDefault="00922344" w:rsidP="00B35164">
      <w:pPr>
        <w:pStyle w:val="af4"/>
      </w:pPr>
    </w:p>
    <w:p w:rsidR="00922344" w:rsidRDefault="00922344" w:rsidP="00B35164">
      <w:pPr>
        <w:pStyle w:val="af4"/>
        <w:sectPr w:rsidR="00922344" w:rsidSect="00922344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922344" w:rsidRPr="00273A5F" w:rsidRDefault="00922344" w:rsidP="00B35164">
      <w:pPr>
        <w:pStyle w:val="af4"/>
      </w:pPr>
    </w:p>
    <w:sectPr w:rsidR="00922344" w:rsidRPr="00273A5F" w:rsidSect="00922344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344" w:rsidRDefault="00922344">
      <w:r>
        <w:separator/>
      </w:r>
    </w:p>
    <w:p w:rsidR="00922344" w:rsidRDefault="00922344"/>
  </w:endnote>
  <w:endnote w:type="continuationSeparator" w:id="0">
    <w:p w:rsidR="00922344" w:rsidRDefault="00922344">
      <w:r>
        <w:continuationSeparator/>
      </w:r>
    </w:p>
    <w:p w:rsidR="00922344" w:rsidRDefault="009223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44" w:rsidRDefault="00922344">
    <w:pPr>
      <w:pStyle w:val="af0"/>
      <w:jc w:val="right"/>
    </w:pPr>
    <w:r>
      <w:t>______________________</w:t>
    </w:r>
  </w:p>
  <w:p w:rsidR="00922344" w:rsidRDefault="00922344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22344">
      <w:rPr>
        <w:noProof/>
      </w:rPr>
      <w:t>1</w:t>
    </w:r>
    <w:r>
      <w:fldChar w:fldCharType="end"/>
    </w:r>
    <w:r>
      <w:t xml:space="preserve"> из </w:t>
    </w:r>
    <w:fldSimple w:instr=" NUMPAGES ">
      <w:r w:rsidR="0092234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344" w:rsidRDefault="00922344">
      <w:r>
        <w:separator/>
      </w:r>
    </w:p>
    <w:p w:rsidR="00922344" w:rsidRDefault="00922344"/>
  </w:footnote>
  <w:footnote w:type="continuationSeparator" w:id="0">
    <w:p w:rsidR="00922344" w:rsidRDefault="00922344">
      <w:r>
        <w:continuationSeparator/>
      </w:r>
    </w:p>
    <w:p w:rsidR="00922344" w:rsidRDefault="0092234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874E7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22344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808D45-32C0-48D0-929D-AD0979A98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2451</Words>
  <Characters>13974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2018-05-31T10:09:00Z</dcterms:created>
  <dcterms:modified xsi:type="dcterms:W3CDTF">2018-05-31T10:09:00Z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